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73587" w14:textId="77777777" w:rsidR="00B744FE" w:rsidRPr="00D2731A" w:rsidRDefault="00B744FE" w:rsidP="003242BD">
      <w:pPr>
        <w:jc w:val="center"/>
        <w:rPr>
          <w:rFonts w:ascii="Cambria" w:hAnsi="Cambria"/>
          <w:sz w:val="24"/>
          <w:szCs w:val="24"/>
        </w:rPr>
      </w:pPr>
    </w:p>
    <w:p w14:paraId="75B84237" w14:textId="23942B06" w:rsidR="00B744FE" w:rsidRPr="00540687" w:rsidRDefault="00B46E2F" w:rsidP="00540687">
      <w:pPr>
        <w:jc w:val="center"/>
        <w:rPr>
          <w:rFonts w:ascii="Cambria" w:hAnsi="Cambria"/>
          <w:sz w:val="36"/>
          <w:szCs w:val="24"/>
        </w:rPr>
      </w:pPr>
      <w:r w:rsidRPr="005C1CD7">
        <w:rPr>
          <w:rFonts w:ascii="Cambria" w:hAnsi="Cambria"/>
          <w:sz w:val="36"/>
          <w:szCs w:val="24"/>
        </w:rPr>
        <w:t>OPIS PRZEDMIOTU ZAMÓWIENIA</w:t>
      </w:r>
    </w:p>
    <w:p w14:paraId="38D132B7" w14:textId="77777777" w:rsidR="00B744FE" w:rsidRPr="00465BDE" w:rsidRDefault="00B46E2F" w:rsidP="003242BD">
      <w:pPr>
        <w:jc w:val="both"/>
      </w:pPr>
      <w:r w:rsidRPr="00465BDE">
        <w:rPr>
          <w:rFonts w:ascii="Cambria" w:hAnsi="Cambria"/>
          <w:b/>
        </w:rPr>
        <w:t>I. Informacje ogólne</w:t>
      </w:r>
    </w:p>
    <w:p w14:paraId="4C935E56" w14:textId="1FB7D130" w:rsidR="005C1CD7" w:rsidRPr="00465BDE" w:rsidRDefault="005C1CD7" w:rsidP="003242BD">
      <w:pPr>
        <w:jc w:val="both"/>
        <w:rPr>
          <w:rFonts w:ascii="Cambria" w:hAnsi="Cambria"/>
        </w:rPr>
      </w:pPr>
      <w:r w:rsidRPr="00465BDE">
        <w:rPr>
          <w:rFonts w:ascii="Cambria" w:hAnsi="Cambria"/>
        </w:rPr>
        <w:t xml:space="preserve">Przedmiotem zamówienia jest </w:t>
      </w:r>
      <w:r w:rsidR="006D457B" w:rsidRPr="00465BDE">
        <w:rPr>
          <w:rFonts w:ascii="Cambria" w:hAnsi="Cambria"/>
        </w:rPr>
        <w:t xml:space="preserve">usługa wsparcia technicznego programu mobilnego </w:t>
      </w:r>
      <w:r w:rsidRPr="00465BDE">
        <w:rPr>
          <w:rFonts w:ascii="Cambria" w:hAnsi="Cambria"/>
        </w:rPr>
        <w:t xml:space="preserve">na potrzeby Projektu </w:t>
      </w:r>
      <w:r w:rsidR="004075C2" w:rsidRPr="00465BDE">
        <w:rPr>
          <w:rFonts w:ascii="Cambria" w:hAnsi="Cambria"/>
          <w:i/>
        </w:rPr>
        <w:t xml:space="preserve">Innowacyjne narzędzie diagnozy indywidualnych kompetencji równoważenia życia zawodowego i rodzinnego </w:t>
      </w:r>
      <w:r w:rsidR="000958D3" w:rsidRPr="00465BDE">
        <w:rPr>
          <w:rFonts w:ascii="Cambria" w:hAnsi="Cambria"/>
        </w:rPr>
        <w:t xml:space="preserve">(nr </w:t>
      </w:r>
      <w:r w:rsidR="004075C2" w:rsidRPr="00465BDE">
        <w:rPr>
          <w:rFonts w:ascii="Cambria" w:hAnsi="Cambria"/>
        </w:rPr>
        <w:t>POWR.04.03.00-W181/16</w:t>
      </w:r>
      <w:r w:rsidR="000958D3" w:rsidRPr="00465BDE">
        <w:rPr>
          <w:rFonts w:ascii="Cambria" w:hAnsi="Cambria"/>
        </w:rPr>
        <w:t>).</w:t>
      </w:r>
    </w:p>
    <w:p w14:paraId="4C96EA80" w14:textId="36C57474" w:rsidR="00B744FE" w:rsidRPr="00465BDE" w:rsidRDefault="00B46E2F" w:rsidP="003242BD">
      <w:pPr>
        <w:jc w:val="both"/>
      </w:pPr>
      <w:r w:rsidRPr="00465BDE">
        <w:rPr>
          <w:rFonts w:ascii="Cambria" w:hAnsi="Cambria"/>
        </w:rPr>
        <w:t>Projekt jest międzynarodowym przedsięwzięciem realizowanym przez Wydział Studiów nad Rodziną Uniwersytetu Kardynała Stefana Wyszyńskiego (</w:t>
      </w:r>
      <w:r w:rsidR="0098040B">
        <w:rPr>
          <w:rFonts w:ascii="Cambria" w:hAnsi="Cambria"/>
        </w:rPr>
        <w:t>L</w:t>
      </w:r>
      <w:r w:rsidRPr="00465BDE">
        <w:rPr>
          <w:rFonts w:ascii="Cambria" w:hAnsi="Cambria"/>
        </w:rPr>
        <w:t xml:space="preserve">ider projektu) oraz </w:t>
      </w:r>
      <w:r w:rsidR="004075C2" w:rsidRPr="00465BDE">
        <w:rPr>
          <w:rFonts w:ascii="Cambria" w:hAnsi="Cambria"/>
        </w:rPr>
        <w:t xml:space="preserve">EDU </w:t>
      </w:r>
      <w:proofErr w:type="spellStart"/>
      <w:r w:rsidR="004075C2" w:rsidRPr="00465BDE">
        <w:rPr>
          <w:rFonts w:ascii="Cambria" w:hAnsi="Cambria"/>
        </w:rPr>
        <w:t>Research</w:t>
      </w:r>
      <w:proofErr w:type="spellEnd"/>
      <w:r w:rsidR="004075C2" w:rsidRPr="00465BDE">
        <w:rPr>
          <w:rFonts w:ascii="Cambria" w:hAnsi="Cambria"/>
        </w:rPr>
        <w:t xml:space="preserve"> Polska </w:t>
      </w:r>
      <w:r w:rsidR="0098040B">
        <w:rPr>
          <w:rFonts w:ascii="Cambria" w:hAnsi="Cambria"/>
        </w:rPr>
        <w:t>S</w:t>
      </w:r>
      <w:r w:rsidR="004075C2" w:rsidRPr="00465BDE">
        <w:rPr>
          <w:rFonts w:ascii="Cambria" w:hAnsi="Cambria"/>
        </w:rPr>
        <w:t>p. z o.o., wspólnie ze Stowarzyszeniem Katolicki Ruch Antynarkotyczny KARAN</w:t>
      </w:r>
      <w:r w:rsidRPr="00465BDE">
        <w:rPr>
          <w:rFonts w:ascii="Cambria" w:hAnsi="Cambria"/>
        </w:rPr>
        <w:t xml:space="preserve"> (ze strony polskiej) a także </w:t>
      </w:r>
      <w:proofErr w:type="spellStart"/>
      <w:r w:rsidRPr="00465BDE">
        <w:rPr>
          <w:rFonts w:ascii="Cambria" w:hAnsi="Cambria"/>
        </w:rPr>
        <w:t>Katholische</w:t>
      </w:r>
      <w:proofErr w:type="spellEnd"/>
      <w:r w:rsidRPr="00465BDE">
        <w:rPr>
          <w:rFonts w:ascii="Cambria" w:hAnsi="Cambria"/>
        </w:rPr>
        <w:t xml:space="preserve"> </w:t>
      </w:r>
      <w:proofErr w:type="spellStart"/>
      <w:r w:rsidRPr="00465BDE">
        <w:rPr>
          <w:rFonts w:ascii="Cambria" w:hAnsi="Cambria"/>
        </w:rPr>
        <w:t>Universität</w:t>
      </w:r>
      <w:proofErr w:type="spellEnd"/>
      <w:r w:rsidRPr="00465BDE">
        <w:rPr>
          <w:rFonts w:ascii="Cambria" w:hAnsi="Cambria"/>
        </w:rPr>
        <w:t xml:space="preserve"> </w:t>
      </w:r>
      <w:proofErr w:type="spellStart"/>
      <w:r w:rsidRPr="00465BDE">
        <w:rPr>
          <w:rFonts w:ascii="Cambria" w:hAnsi="Cambria"/>
        </w:rPr>
        <w:t>Eichstätt</w:t>
      </w:r>
      <w:proofErr w:type="spellEnd"/>
      <w:r w:rsidRPr="00465BDE">
        <w:rPr>
          <w:rFonts w:ascii="Cambria" w:hAnsi="Cambria"/>
        </w:rPr>
        <w:t xml:space="preserve">-Ingolstadt (ze strony niemieckiej). </w:t>
      </w:r>
    </w:p>
    <w:p w14:paraId="54AF017F" w14:textId="40CFBF47" w:rsidR="00B744FE" w:rsidRPr="00465BDE" w:rsidRDefault="00B46E2F" w:rsidP="004075C2">
      <w:pPr>
        <w:jc w:val="both"/>
      </w:pPr>
      <w:r w:rsidRPr="00465BDE">
        <w:rPr>
          <w:rFonts w:ascii="Cambria" w:hAnsi="Cambria"/>
        </w:rPr>
        <w:t xml:space="preserve">Celem projektu jest </w:t>
      </w:r>
      <w:r w:rsidR="004075C2" w:rsidRPr="00465BDE">
        <w:rPr>
          <w:rFonts w:ascii="Cambria" w:hAnsi="Cambria"/>
        </w:rPr>
        <w:t>wypracowanie w oparciu o rozwiązania niemieckie i wdrożenie do praktyki innowacyjnego postępowania diagnozującego indywidualne kompetencje równoważenia praca–życie rodzinne</w:t>
      </w:r>
      <w:r w:rsidRPr="00465BDE">
        <w:rPr>
          <w:rFonts w:ascii="Cambria" w:hAnsi="Cambria"/>
        </w:rPr>
        <w:t>. Okres realizacji projektu to 1.</w:t>
      </w:r>
      <w:r w:rsidR="004075C2" w:rsidRPr="00465BDE">
        <w:rPr>
          <w:rFonts w:ascii="Cambria" w:hAnsi="Cambria"/>
        </w:rPr>
        <w:t>09</w:t>
      </w:r>
      <w:r w:rsidRPr="00465BDE">
        <w:rPr>
          <w:rFonts w:ascii="Cambria" w:hAnsi="Cambria"/>
        </w:rPr>
        <w:t>.201</w:t>
      </w:r>
      <w:r w:rsidR="004075C2" w:rsidRPr="00465BDE">
        <w:rPr>
          <w:rFonts w:ascii="Cambria" w:hAnsi="Cambria"/>
        </w:rPr>
        <w:t>7</w:t>
      </w:r>
      <w:r w:rsidRPr="00465BDE">
        <w:rPr>
          <w:rFonts w:ascii="Cambria" w:hAnsi="Cambria"/>
        </w:rPr>
        <w:t xml:space="preserve"> – 3</w:t>
      </w:r>
      <w:r w:rsidR="006D457B" w:rsidRPr="00465BDE">
        <w:rPr>
          <w:rFonts w:ascii="Cambria" w:hAnsi="Cambria"/>
        </w:rPr>
        <w:t>0</w:t>
      </w:r>
      <w:r w:rsidRPr="00465BDE">
        <w:rPr>
          <w:rFonts w:ascii="Cambria" w:hAnsi="Cambria"/>
        </w:rPr>
        <w:t>.</w:t>
      </w:r>
      <w:r w:rsidR="004075C2" w:rsidRPr="00465BDE">
        <w:rPr>
          <w:rFonts w:ascii="Cambria" w:hAnsi="Cambria"/>
        </w:rPr>
        <w:t>0</w:t>
      </w:r>
      <w:r w:rsidR="007166B1">
        <w:rPr>
          <w:rFonts w:ascii="Cambria" w:hAnsi="Cambria"/>
        </w:rPr>
        <w:t>9.</w:t>
      </w:r>
      <w:r w:rsidRPr="00465BDE">
        <w:rPr>
          <w:rFonts w:ascii="Cambria" w:hAnsi="Cambria"/>
        </w:rPr>
        <w:t>202</w:t>
      </w:r>
      <w:r w:rsidR="006D457B" w:rsidRPr="00465BDE">
        <w:rPr>
          <w:rFonts w:ascii="Cambria" w:hAnsi="Cambria"/>
        </w:rPr>
        <w:t>1</w:t>
      </w:r>
      <w:r w:rsidRPr="00465BDE">
        <w:rPr>
          <w:rFonts w:ascii="Cambria" w:hAnsi="Cambria"/>
        </w:rPr>
        <w:t xml:space="preserve">. Projekt realizowany jest w ramach osi priorytetowej IV – Innowacje społeczne i współpraca ponadnarodowa, działanie 4.3 Współpraca ponadnarodowa, temat </w:t>
      </w:r>
      <w:r w:rsidR="004075C2" w:rsidRPr="00465BDE">
        <w:rPr>
          <w:rFonts w:ascii="Cambria" w:hAnsi="Cambria"/>
        </w:rPr>
        <w:t>4</w:t>
      </w:r>
      <w:r w:rsidRPr="00465BDE">
        <w:rPr>
          <w:rFonts w:ascii="Cambria" w:hAnsi="Cambria"/>
        </w:rPr>
        <w:t xml:space="preserve"> (</w:t>
      </w:r>
      <w:r w:rsidR="004075C2" w:rsidRPr="00465BDE">
        <w:rPr>
          <w:rFonts w:ascii="Cambria" w:hAnsi="Cambria"/>
        </w:rPr>
        <w:t>Godzenie ról zawodowych i życia rodzinnego</w:t>
      </w:r>
      <w:r w:rsidRPr="00465BDE">
        <w:rPr>
          <w:rFonts w:ascii="Cambria" w:hAnsi="Cambria"/>
        </w:rPr>
        <w:t xml:space="preserve">) konkursu nr </w:t>
      </w:r>
      <w:r w:rsidR="004075C2" w:rsidRPr="00465BDE">
        <w:rPr>
          <w:rFonts w:ascii="Cambria" w:hAnsi="Cambria"/>
        </w:rPr>
        <w:t>POWR.04.03.00-IP.07-00-003/16</w:t>
      </w:r>
      <w:r w:rsidRPr="00465BDE">
        <w:rPr>
          <w:rFonts w:ascii="Cambria" w:hAnsi="Cambria"/>
        </w:rPr>
        <w:t xml:space="preserve">. </w:t>
      </w:r>
    </w:p>
    <w:p w14:paraId="4381B950" w14:textId="77777777" w:rsidR="006D457B" w:rsidRPr="00465BDE" w:rsidRDefault="00B46E2F" w:rsidP="006D457B">
      <w:pPr>
        <w:jc w:val="both"/>
        <w:rPr>
          <w:rFonts w:ascii="Cambria" w:hAnsi="Cambria"/>
        </w:rPr>
      </w:pPr>
      <w:r w:rsidRPr="00465BDE">
        <w:rPr>
          <w:rFonts w:ascii="Cambria" w:hAnsi="Cambria"/>
        </w:rPr>
        <w:t>Zgodnie z założeniami konkursu realizacja projektu podzielona jest na 6 następujących po sobie etapów (zadań): (1) przygotowanie rozwiązania we współpracy z partnerem ponadnarodowym; (2) testowanie wypracowanego rozwiązania na grupie docelowej projektu, z możliwym wsparciem partnera ponadnarodowego; (3) analizę efektów testowanego rozwiązania z uwzględnieniem opinii eksperta/ów oraz wsparcia partnera ponadnarodowego; (4) opracowanie z partnerem ponadnarodowym ostatecznej wersji wdrożeniowej produktu z uwzględnieniem wyników testowania i przeprowadzonej analizy; (5) wdrożenie rozwiązania do praktyki, z możliwym wsparciem partnera ponadnarodowego oraz (6) wypracowanie rekomendacji dla instytucji użytkownika w celu zapewnienia skutecznej trwałości stosowania wypracowanego rozwiązania, z możliwym wsparciem partnera ponadnarodowego.</w:t>
      </w:r>
      <w:r w:rsidR="006D457B" w:rsidRPr="00465BDE">
        <w:rPr>
          <w:rFonts w:ascii="Cambria" w:hAnsi="Cambria"/>
        </w:rPr>
        <w:t xml:space="preserve"> </w:t>
      </w:r>
    </w:p>
    <w:p w14:paraId="58D94C89" w14:textId="5E751296" w:rsidR="00A851DD" w:rsidRPr="006D457B" w:rsidRDefault="006D457B" w:rsidP="006D457B">
      <w:pPr>
        <w:spacing w:after="0"/>
        <w:jc w:val="both"/>
        <w:rPr>
          <w:rFonts w:ascii="Cambria" w:hAnsi="Cambria"/>
          <w:sz w:val="24"/>
          <w:szCs w:val="24"/>
        </w:rPr>
      </w:pPr>
      <w:r w:rsidRPr="00EA145D">
        <w:rPr>
          <w:rFonts w:asciiTheme="majorHAnsi" w:hAnsiTheme="majorHAnsi" w:cstheme="minorHAnsi"/>
        </w:rPr>
        <w:t xml:space="preserve">Przedmiotem zamówienia jest </w:t>
      </w:r>
      <w:r>
        <w:rPr>
          <w:rFonts w:asciiTheme="majorHAnsi" w:hAnsiTheme="majorHAnsi" w:cstheme="minorHAnsi"/>
        </w:rPr>
        <w:t xml:space="preserve">usługa </w:t>
      </w:r>
      <w:r>
        <w:rPr>
          <w:rFonts w:ascii="Cambria" w:hAnsi="Cambria"/>
          <w:sz w:val="24"/>
          <w:szCs w:val="24"/>
        </w:rPr>
        <w:t>w</w:t>
      </w:r>
      <w:r w:rsidRPr="006D457B">
        <w:rPr>
          <w:rFonts w:ascii="Cambria" w:hAnsi="Cambria"/>
          <w:sz w:val="24"/>
          <w:szCs w:val="24"/>
        </w:rPr>
        <w:t>sparci</w:t>
      </w:r>
      <w:r>
        <w:rPr>
          <w:rFonts w:ascii="Cambria" w:hAnsi="Cambria"/>
          <w:sz w:val="24"/>
          <w:szCs w:val="24"/>
        </w:rPr>
        <w:t>a</w:t>
      </w:r>
      <w:r w:rsidRPr="006D457B">
        <w:rPr>
          <w:rFonts w:ascii="Cambria" w:hAnsi="Cambria"/>
          <w:sz w:val="24"/>
          <w:szCs w:val="24"/>
        </w:rPr>
        <w:t xml:space="preserve"> techniczne</w:t>
      </w:r>
      <w:r>
        <w:rPr>
          <w:rFonts w:ascii="Cambria" w:hAnsi="Cambria"/>
          <w:sz w:val="24"/>
          <w:szCs w:val="24"/>
        </w:rPr>
        <w:t>go</w:t>
      </w:r>
      <w:r w:rsidRPr="006D457B">
        <w:rPr>
          <w:rFonts w:ascii="Cambria" w:hAnsi="Cambria"/>
          <w:sz w:val="24"/>
          <w:szCs w:val="24"/>
        </w:rPr>
        <w:t xml:space="preserve"> programu mobilnego</w:t>
      </w:r>
      <w:r>
        <w:rPr>
          <w:rFonts w:ascii="Cambria" w:hAnsi="Cambria"/>
          <w:sz w:val="24"/>
          <w:szCs w:val="24"/>
        </w:rPr>
        <w:t xml:space="preserve"> realizowana </w:t>
      </w:r>
      <w:r w:rsidR="00465BDE">
        <w:rPr>
          <w:rFonts w:asciiTheme="majorHAnsi" w:hAnsiTheme="majorHAnsi" w:cstheme="minorHAnsi"/>
        </w:rPr>
        <w:t xml:space="preserve">od dnia podpisania umowy do dnia zakończenia projektu. </w:t>
      </w:r>
      <w:bookmarkStart w:id="0" w:name="_Hlk64373720"/>
      <w:r w:rsidR="00465BDE">
        <w:rPr>
          <w:rFonts w:asciiTheme="majorHAnsi" w:hAnsiTheme="majorHAnsi" w:cstheme="minorHAnsi"/>
        </w:rPr>
        <w:t xml:space="preserve">W sytuacji przedłużenia projektu okres realizacji może ulec wydłużeniu.  </w:t>
      </w:r>
    </w:p>
    <w:bookmarkEnd w:id="0"/>
    <w:p w14:paraId="7119A848" w14:textId="77777777" w:rsidR="00B744FE" w:rsidRPr="00D2731A" w:rsidRDefault="00B744FE" w:rsidP="003242BD">
      <w:pPr>
        <w:jc w:val="both"/>
        <w:rPr>
          <w:sz w:val="24"/>
          <w:szCs w:val="24"/>
        </w:rPr>
      </w:pPr>
    </w:p>
    <w:p w14:paraId="73FD2DEB" w14:textId="77777777" w:rsidR="00465BDE" w:rsidRDefault="00465BDE" w:rsidP="00540687">
      <w:pPr>
        <w:pStyle w:val="Tekstpodstawowy"/>
        <w:spacing w:after="0"/>
        <w:jc w:val="both"/>
        <w:rPr>
          <w:rFonts w:asciiTheme="majorHAnsi" w:hAnsiTheme="majorHAnsi"/>
          <w:b/>
        </w:rPr>
      </w:pPr>
    </w:p>
    <w:p w14:paraId="2FF24A42" w14:textId="77777777" w:rsidR="00465BDE" w:rsidRDefault="00465BDE" w:rsidP="00540687">
      <w:pPr>
        <w:pStyle w:val="Tekstpodstawowy"/>
        <w:spacing w:after="0"/>
        <w:jc w:val="both"/>
        <w:rPr>
          <w:rFonts w:asciiTheme="majorHAnsi" w:hAnsiTheme="majorHAnsi"/>
          <w:b/>
        </w:rPr>
      </w:pPr>
    </w:p>
    <w:p w14:paraId="0C751C75" w14:textId="77777777" w:rsidR="00465BDE" w:rsidRDefault="00465BDE" w:rsidP="00540687">
      <w:pPr>
        <w:pStyle w:val="Tekstpodstawowy"/>
        <w:spacing w:after="0"/>
        <w:jc w:val="both"/>
        <w:rPr>
          <w:rFonts w:asciiTheme="majorHAnsi" w:hAnsiTheme="majorHAnsi"/>
          <w:b/>
        </w:rPr>
      </w:pPr>
    </w:p>
    <w:p w14:paraId="4AA31BDB" w14:textId="77777777" w:rsidR="00465BDE" w:rsidRDefault="00B46E2F" w:rsidP="00540687">
      <w:pPr>
        <w:pStyle w:val="Tekstpodstawowy"/>
        <w:spacing w:after="0"/>
        <w:jc w:val="both"/>
        <w:rPr>
          <w:rFonts w:asciiTheme="majorHAnsi" w:hAnsiTheme="majorHAnsi"/>
          <w:b/>
        </w:rPr>
      </w:pPr>
      <w:r w:rsidRPr="00540687">
        <w:rPr>
          <w:rFonts w:asciiTheme="majorHAnsi" w:hAnsiTheme="majorHAnsi"/>
          <w:b/>
        </w:rPr>
        <w:lastRenderedPageBreak/>
        <w:t>II. Szczegółowe warunki realizacji zamówienia</w:t>
      </w:r>
    </w:p>
    <w:p w14:paraId="0059C2ED" w14:textId="1463904A" w:rsidR="00B744FE" w:rsidRPr="00540687" w:rsidRDefault="00B46E2F" w:rsidP="00540687">
      <w:pPr>
        <w:pStyle w:val="Tekstpodstawowy"/>
        <w:spacing w:after="0"/>
        <w:jc w:val="both"/>
        <w:rPr>
          <w:rFonts w:asciiTheme="majorHAnsi" w:hAnsiTheme="majorHAnsi"/>
        </w:rPr>
      </w:pPr>
      <w:r w:rsidRPr="00540687">
        <w:rPr>
          <w:rFonts w:asciiTheme="majorHAnsi" w:hAnsiTheme="majorHAnsi"/>
        </w:rPr>
        <w:t> </w:t>
      </w:r>
    </w:p>
    <w:p w14:paraId="0D922AF8" w14:textId="3824BCF5" w:rsidR="00540687" w:rsidRPr="00540687" w:rsidRDefault="00540687" w:rsidP="00540687">
      <w:pPr>
        <w:pStyle w:val="Akapitzlist"/>
        <w:numPr>
          <w:ilvl w:val="0"/>
          <w:numId w:val="47"/>
        </w:numPr>
        <w:spacing w:after="0"/>
        <w:jc w:val="both"/>
        <w:rPr>
          <w:rFonts w:asciiTheme="majorHAnsi" w:eastAsia="Cambria" w:hAnsiTheme="majorHAnsi" w:cs="Cambria"/>
          <w:b/>
          <w:color w:val="000000"/>
        </w:rPr>
      </w:pPr>
      <w:r w:rsidRPr="00540687">
        <w:rPr>
          <w:rFonts w:asciiTheme="majorHAnsi" w:eastAsia="Cambria" w:hAnsiTheme="majorHAnsi" w:cs="Cambria"/>
          <w:b/>
          <w:color w:val="000000"/>
        </w:rPr>
        <w:t>Opis warunków realizacji usługi:</w:t>
      </w:r>
    </w:p>
    <w:p w14:paraId="3C0D3161" w14:textId="77777777" w:rsidR="006D457B" w:rsidRPr="00540687" w:rsidRDefault="006D457B" w:rsidP="00540687">
      <w:pPr>
        <w:pStyle w:val="Akapitzlist"/>
        <w:numPr>
          <w:ilvl w:val="0"/>
          <w:numId w:val="44"/>
        </w:numPr>
        <w:spacing w:after="0"/>
        <w:jc w:val="both"/>
        <w:rPr>
          <w:rFonts w:asciiTheme="majorHAnsi" w:hAnsiTheme="majorHAnsi"/>
        </w:rPr>
      </w:pPr>
      <w:r w:rsidRPr="00540687">
        <w:rPr>
          <w:rFonts w:asciiTheme="majorHAnsi" w:hAnsiTheme="majorHAnsi" w:cstheme="minorHAnsi"/>
        </w:rPr>
        <w:t xml:space="preserve">Przedmiotem zamówienia jest usługa </w:t>
      </w:r>
      <w:r w:rsidRPr="00540687">
        <w:rPr>
          <w:rFonts w:asciiTheme="majorHAnsi" w:hAnsiTheme="majorHAnsi"/>
        </w:rPr>
        <w:t>wsparcia technicznego programu mobilnego obejmująca w szczególności:</w:t>
      </w:r>
    </w:p>
    <w:p w14:paraId="612C33AC" w14:textId="77777777" w:rsidR="006D457B" w:rsidRPr="00540687" w:rsidRDefault="006D457B" w:rsidP="00540687">
      <w:pPr>
        <w:pStyle w:val="Akapitzlist"/>
        <w:numPr>
          <w:ilvl w:val="0"/>
          <w:numId w:val="45"/>
        </w:numPr>
        <w:spacing w:after="0"/>
        <w:jc w:val="both"/>
        <w:rPr>
          <w:rFonts w:asciiTheme="majorHAnsi" w:hAnsiTheme="majorHAnsi"/>
        </w:rPr>
      </w:pPr>
      <w:r w:rsidRPr="00540687">
        <w:rPr>
          <w:rFonts w:asciiTheme="majorHAnsi" w:hAnsiTheme="majorHAnsi"/>
        </w:rPr>
        <w:t>niezbędne wsparcie techniczne fazy wdrożeniowej,</w:t>
      </w:r>
    </w:p>
    <w:p w14:paraId="77C73ABA" w14:textId="6CA9E73F" w:rsidR="006D457B" w:rsidRDefault="006D457B" w:rsidP="00540687">
      <w:pPr>
        <w:pStyle w:val="Akapitzlist"/>
        <w:numPr>
          <w:ilvl w:val="0"/>
          <w:numId w:val="45"/>
        </w:numPr>
        <w:spacing w:after="0"/>
        <w:jc w:val="both"/>
        <w:rPr>
          <w:rFonts w:asciiTheme="majorHAnsi" w:hAnsiTheme="majorHAnsi"/>
        </w:rPr>
      </w:pPr>
      <w:r w:rsidRPr="00540687">
        <w:rPr>
          <w:rFonts w:asciiTheme="majorHAnsi" w:hAnsiTheme="majorHAnsi"/>
        </w:rPr>
        <w:t xml:space="preserve">instalowania i obsługi aplikacji mobilnej oraz systemu informatycznego ją obsługującego. </w:t>
      </w:r>
    </w:p>
    <w:p w14:paraId="4D194469" w14:textId="1607128F" w:rsidR="00FD51CF" w:rsidRPr="00FD51CF" w:rsidRDefault="00FD51CF" w:rsidP="00FD51CF">
      <w:pPr>
        <w:spacing w:after="0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Szczegółowy zakres zadań zostanie określony przez Zamawiającego.</w:t>
      </w:r>
    </w:p>
    <w:p w14:paraId="60D010B1" w14:textId="0770FBA9" w:rsidR="00540687" w:rsidRPr="00465BDE" w:rsidRDefault="00540687" w:rsidP="00465BDE">
      <w:pPr>
        <w:pStyle w:val="Akapitzlist"/>
        <w:numPr>
          <w:ilvl w:val="0"/>
          <w:numId w:val="44"/>
        </w:numPr>
        <w:spacing w:after="0"/>
        <w:jc w:val="both"/>
        <w:rPr>
          <w:rFonts w:asciiTheme="majorHAnsi" w:hAnsiTheme="majorHAnsi"/>
        </w:rPr>
      </w:pPr>
      <w:r w:rsidRPr="00465BDE">
        <w:rPr>
          <w:rFonts w:asciiTheme="majorHAnsi" w:hAnsiTheme="majorHAnsi"/>
        </w:rPr>
        <w:t>Okres realizacji</w:t>
      </w:r>
      <w:r w:rsidR="00465BDE">
        <w:rPr>
          <w:rFonts w:asciiTheme="majorHAnsi" w:hAnsiTheme="majorHAnsi"/>
        </w:rPr>
        <w:t xml:space="preserve"> usługi: od dnia podpisania umowy do dnia zakończenia projektu. </w:t>
      </w:r>
      <w:r w:rsidR="00465BDE" w:rsidRPr="00465BDE">
        <w:rPr>
          <w:rFonts w:asciiTheme="majorHAnsi" w:hAnsiTheme="majorHAnsi"/>
        </w:rPr>
        <w:t xml:space="preserve">W sytuacji przedłużenia projektu okres realizacji może ulec wydłużeniu.  </w:t>
      </w:r>
    </w:p>
    <w:p w14:paraId="6ACEFCB0" w14:textId="36223504" w:rsidR="00465BDE" w:rsidRPr="00465BDE" w:rsidRDefault="00465BDE" w:rsidP="00465BDE">
      <w:pPr>
        <w:pStyle w:val="Akapitzlist"/>
        <w:numPr>
          <w:ilvl w:val="0"/>
          <w:numId w:val="44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Szacowany wymiar czasowy to ok. 200 h zegarowych w całym okresie realizacji usługi. </w:t>
      </w:r>
    </w:p>
    <w:p w14:paraId="2EE69D48" w14:textId="77777777" w:rsidR="00540687" w:rsidRPr="00540687" w:rsidRDefault="00540687" w:rsidP="00540687">
      <w:pPr>
        <w:spacing w:after="0"/>
        <w:jc w:val="both"/>
        <w:rPr>
          <w:rFonts w:asciiTheme="majorHAnsi" w:hAnsiTheme="majorHAnsi"/>
        </w:rPr>
      </w:pPr>
    </w:p>
    <w:p w14:paraId="7D140A02" w14:textId="77777777" w:rsidR="00540687" w:rsidRPr="00540687" w:rsidRDefault="00540687" w:rsidP="00540687">
      <w:pPr>
        <w:pStyle w:val="Akapitzlist"/>
        <w:numPr>
          <w:ilvl w:val="0"/>
          <w:numId w:val="47"/>
        </w:numPr>
        <w:spacing w:after="0"/>
        <w:jc w:val="both"/>
        <w:rPr>
          <w:rFonts w:asciiTheme="majorHAnsi" w:eastAsia="Cambria" w:hAnsiTheme="majorHAnsi" w:cs="Cambria"/>
          <w:b/>
          <w:color w:val="000000"/>
        </w:rPr>
      </w:pPr>
      <w:r w:rsidRPr="00540687">
        <w:rPr>
          <w:rFonts w:asciiTheme="majorHAnsi" w:eastAsia="Cambria" w:hAnsiTheme="majorHAnsi" w:cs="Cambria"/>
          <w:b/>
          <w:color w:val="000000"/>
        </w:rPr>
        <w:t>Do zadań i obowiązków Wykonawcy należy w szczególności:</w:t>
      </w:r>
    </w:p>
    <w:p w14:paraId="04D0FB85" w14:textId="42520B91" w:rsidR="00540687" w:rsidRPr="00540687" w:rsidRDefault="00540687" w:rsidP="00540687">
      <w:pPr>
        <w:pStyle w:val="Akapitzlist"/>
        <w:numPr>
          <w:ilvl w:val="0"/>
          <w:numId w:val="46"/>
        </w:numPr>
        <w:spacing w:after="0"/>
        <w:ind w:left="360"/>
        <w:jc w:val="both"/>
        <w:rPr>
          <w:rFonts w:asciiTheme="majorHAnsi" w:eastAsia="Cambria" w:hAnsiTheme="majorHAnsi" w:cs="Cambria"/>
        </w:rPr>
      </w:pPr>
      <w:r w:rsidRPr="00540687">
        <w:rPr>
          <w:rFonts w:asciiTheme="majorHAnsi" w:eastAsia="Cambria" w:hAnsiTheme="majorHAnsi" w:cs="Cambria"/>
        </w:rPr>
        <w:t>Przeprowadzenie usługi na postawie zakresu zadań uzgodnionego z Zamawiającym zgodnie z pkt. 1.1.</w:t>
      </w:r>
    </w:p>
    <w:p w14:paraId="39C6DB9E" w14:textId="77777777" w:rsidR="00540687" w:rsidRPr="00540687" w:rsidRDefault="00540687" w:rsidP="00540687">
      <w:pPr>
        <w:pStyle w:val="Akapitzlist"/>
        <w:numPr>
          <w:ilvl w:val="0"/>
          <w:numId w:val="46"/>
        </w:numPr>
        <w:spacing w:after="0"/>
        <w:ind w:left="360"/>
        <w:jc w:val="both"/>
        <w:rPr>
          <w:rFonts w:asciiTheme="majorHAnsi" w:eastAsia="Cambria" w:hAnsiTheme="majorHAnsi" w:cs="Cambria"/>
        </w:rPr>
      </w:pPr>
      <w:r w:rsidRPr="00540687">
        <w:rPr>
          <w:rFonts w:asciiTheme="majorHAnsi" w:eastAsia="Cambria" w:hAnsiTheme="majorHAnsi" w:cs="Cambria"/>
        </w:rPr>
        <w:t>Ścisła współpraca na każdym etapie realizacji usługi z Zamawiającym.</w:t>
      </w:r>
    </w:p>
    <w:p w14:paraId="0375955E" w14:textId="602C9744" w:rsidR="006D457B" w:rsidRDefault="00540687" w:rsidP="00540687">
      <w:pPr>
        <w:pStyle w:val="Akapitzlist"/>
        <w:numPr>
          <w:ilvl w:val="0"/>
          <w:numId w:val="46"/>
        </w:numPr>
        <w:spacing w:after="0"/>
        <w:ind w:left="360"/>
        <w:jc w:val="both"/>
        <w:rPr>
          <w:rFonts w:asciiTheme="majorHAnsi" w:eastAsia="Cambria" w:hAnsiTheme="majorHAnsi" w:cs="Cambria"/>
        </w:rPr>
      </w:pPr>
      <w:r w:rsidRPr="00540687">
        <w:rPr>
          <w:rFonts w:asciiTheme="majorHAnsi" w:eastAsia="Cambria" w:hAnsiTheme="majorHAnsi" w:cs="Cambria"/>
        </w:rPr>
        <w:t>Informowanie Zamawiającego o napotykanych problemach/trudnościach przy realizacji usługi, szczególnie zaś tych, które potencjalnie mogą wpłynąć na częściowe lub całościowe niewywiązanie się z postanowień zawartej umowy.</w:t>
      </w:r>
    </w:p>
    <w:p w14:paraId="29B3E9D1" w14:textId="77777777" w:rsidR="00540687" w:rsidRPr="00540687" w:rsidRDefault="00540687" w:rsidP="00540687">
      <w:pPr>
        <w:pStyle w:val="Akapitzlist"/>
        <w:spacing w:after="0"/>
        <w:ind w:left="360"/>
        <w:jc w:val="both"/>
        <w:rPr>
          <w:rFonts w:asciiTheme="majorHAnsi" w:eastAsia="Cambria" w:hAnsiTheme="majorHAnsi" w:cs="Cambria"/>
        </w:rPr>
      </w:pPr>
    </w:p>
    <w:p w14:paraId="127B7800" w14:textId="231DDB77" w:rsidR="00540687" w:rsidRPr="00540687" w:rsidRDefault="00540687" w:rsidP="00540687">
      <w:pPr>
        <w:pStyle w:val="Akapitzlist"/>
        <w:numPr>
          <w:ilvl w:val="0"/>
          <w:numId w:val="47"/>
        </w:numPr>
        <w:spacing w:after="0"/>
        <w:jc w:val="both"/>
        <w:rPr>
          <w:rFonts w:asciiTheme="majorHAnsi" w:eastAsia="Cambria" w:hAnsiTheme="majorHAnsi" w:cs="Cambria"/>
          <w:b/>
          <w:color w:val="000000"/>
        </w:rPr>
      </w:pPr>
      <w:r w:rsidRPr="00540687">
        <w:rPr>
          <w:rFonts w:asciiTheme="majorHAnsi" w:eastAsia="Cambria" w:hAnsiTheme="majorHAnsi" w:cs="Cambria"/>
          <w:b/>
          <w:color w:val="000000"/>
        </w:rPr>
        <w:t>Warunki uczestniczenia w postępowaniu:</w:t>
      </w:r>
    </w:p>
    <w:p w14:paraId="73CB8449" w14:textId="209D1787" w:rsidR="00D84853" w:rsidRDefault="00540687" w:rsidP="00D84853">
      <w:pPr>
        <w:pStyle w:val="Akapitzlist"/>
        <w:numPr>
          <w:ilvl w:val="0"/>
          <w:numId w:val="49"/>
        </w:numPr>
        <w:spacing w:after="0"/>
        <w:jc w:val="both"/>
        <w:rPr>
          <w:rFonts w:asciiTheme="majorHAnsi" w:hAnsiTheme="majorHAnsi"/>
        </w:rPr>
      </w:pPr>
      <w:r w:rsidRPr="00540687">
        <w:rPr>
          <w:rFonts w:asciiTheme="majorHAnsi" w:eastAsia="Cambria" w:hAnsiTheme="majorHAnsi" w:cs="Cambria"/>
          <w:bCs/>
          <w:color w:val="000000"/>
        </w:rPr>
        <w:t xml:space="preserve">Wykonawca w ciągu 3 ostatnich lat zrealizował min. 2 usługi </w:t>
      </w:r>
      <w:r w:rsidRPr="00540687">
        <w:rPr>
          <w:rFonts w:asciiTheme="majorHAnsi" w:hAnsiTheme="majorHAnsi"/>
        </w:rPr>
        <w:t>wsparcia technicznego programu mobilnego</w:t>
      </w:r>
      <w:r w:rsidR="00465BDE">
        <w:rPr>
          <w:rFonts w:asciiTheme="majorHAnsi" w:hAnsiTheme="majorHAnsi"/>
        </w:rPr>
        <w:t xml:space="preserve"> zintegrowanego z systemem bazodanowym,</w:t>
      </w:r>
    </w:p>
    <w:p w14:paraId="0DB9F695" w14:textId="459C5F06" w:rsidR="00D84853" w:rsidRPr="00465BDE" w:rsidRDefault="00D84853" w:rsidP="00465BDE">
      <w:pPr>
        <w:pStyle w:val="Akapitzlist"/>
        <w:numPr>
          <w:ilvl w:val="0"/>
          <w:numId w:val="49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Wykonawca </w:t>
      </w:r>
      <w:r w:rsidRPr="00D84853">
        <w:rPr>
          <w:rFonts w:asciiTheme="majorHAnsi" w:eastAsia="Cambria" w:hAnsiTheme="majorHAnsi" w:cs="Cambria"/>
        </w:rPr>
        <w:t xml:space="preserve">posiada min. </w:t>
      </w:r>
      <w:r>
        <w:rPr>
          <w:rFonts w:asciiTheme="majorHAnsi" w:eastAsia="Cambria" w:hAnsiTheme="majorHAnsi" w:cs="Cambria"/>
        </w:rPr>
        <w:t>3</w:t>
      </w:r>
      <w:r w:rsidRPr="00D84853">
        <w:rPr>
          <w:rFonts w:asciiTheme="majorHAnsi" w:eastAsia="Cambria" w:hAnsiTheme="majorHAnsi" w:cs="Cambria"/>
        </w:rPr>
        <w:t>-letnie doświadczenie w  zakresie projektowania i budowy struktur danych dla aplikacji</w:t>
      </w:r>
      <w:r>
        <w:rPr>
          <w:rFonts w:asciiTheme="majorHAnsi" w:eastAsia="Cambria" w:hAnsiTheme="majorHAnsi" w:cs="Cambria"/>
        </w:rPr>
        <w:t xml:space="preserve"> mobilnych</w:t>
      </w:r>
      <w:r w:rsidR="00465BDE">
        <w:rPr>
          <w:rFonts w:asciiTheme="majorHAnsi" w:eastAsia="Cambria" w:hAnsiTheme="majorHAnsi" w:cs="Cambria"/>
        </w:rPr>
        <w:t>.</w:t>
      </w:r>
    </w:p>
    <w:p w14:paraId="37509733" w14:textId="77777777" w:rsidR="00D84853" w:rsidRPr="00D84853" w:rsidRDefault="00D84853" w:rsidP="00D84853">
      <w:pPr>
        <w:pStyle w:val="Akapitzlist"/>
        <w:spacing w:after="0"/>
        <w:jc w:val="both"/>
        <w:rPr>
          <w:rFonts w:asciiTheme="majorHAnsi" w:hAnsiTheme="majorHAnsi"/>
        </w:rPr>
      </w:pPr>
    </w:p>
    <w:p w14:paraId="2A315AE3" w14:textId="0BBD43A3" w:rsidR="00EF114D" w:rsidRPr="00540687" w:rsidRDefault="00540687" w:rsidP="00540687">
      <w:pPr>
        <w:pStyle w:val="Akapitzlist"/>
        <w:numPr>
          <w:ilvl w:val="0"/>
          <w:numId w:val="47"/>
        </w:numPr>
        <w:spacing w:after="0"/>
        <w:jc w:val="both"/>
        <w:rPr>
          <w:rFonts w:asciiTheme="majorHAnsi" w:eastAsia="Cambria" w:hAnsiTheme="majorHAnsi" w:cs="Cambria"/>
          <w:b/>
          <w:color w:val="000000"/>
        </w:rPr>
      </w:pPr>
      <w:r w:rsidRPr="00540687">
        <w:rPr>
          <w:rFonts w:asciiTheme="majorHAnsi" w:eastAsia="Cambria" w:hAnsiTheme="majorHAnsi" w:cs="Cambria"/>
          <w:b/>
          <w:color w:val="000000"/>
        </w:rPr>
        <w:t xml:space="preserve">Warunki </w:t>
      </w:r>
      <w:r>
        <w:rPr>
          <w:rFonts w:asciiTheme="majorHAnsi" w:eastAsia="Cambria" w:hAnsiTheme="majorHAnsi" w:cs="Cambria"/>
          <w:b/>
          <w:color w:val="000000"/>
        </w:rPr>
        <w:t>rozliczenia usługi</w:t>
      </w:r>
      <w:r w:rsidRPr="00540687">
        <w:rPr>
          <w:rFonts w:asciiTheme="majorHAnsi" w:eastAsia="Cambria" w:hAnsiTheme="majorHAnsi" w:cs="Cambria"/>
          <w:b/>
          <w:color w:val="000000"/>
        </w:rPr>
        <w:t>:</w:t>
      </w:r>
    </w:p>
    <w:p w14:paraId="5E45BF0C" w14:textId="4D32D712" w:rsidR="00540687" w:rsidRPr="00540687" w:rsidRDefault="00540687" w:rsidP="00540687">
      <w:pPr>
        <w:pStyle w:val="Akapitzlist"/>
        <w:numPr>
          <w:ilvl w:val="0"/>
          <w:numId w:val="50"/>
        </w:numPr>
        <w:spacing w:after="0"/>
        <w:jc w:val="both"/>
        <w:rPr>
          <w:rFonts w:ascii="Cambria" w:eastAsia="MS Mincho" w:hAnsi="Cambria" w:cs="Times New Roman"/>
          <w:lang w:eastAsia="pl-PL"/>
        </w:rPr>
      </w:pPr>
      <w:r w:rsidRPr="00540687">
        <w:rPr>
          <w:rFonts w:ascii="Cambria" w:eastAsia="MS Mincho" w:hAnsi="Cambria" w:cs="Times New Roman"/>
          <w:lang w:eastAsia="pl-PL"/>
        </w:rPr>
        <w:t>Rozliczenie z Wykonawcą nastąpi na podstawie protokołu odbioru usługi zrealizowanej zgodnie z zamówieniem.</w:t>
      </w:r>
    </w:p>
    <w:p w14:paraId="59BE8CCD" w14:textId="0A3CFC96" w:rsidR="00C30BCB" w:rsidRPr="00540687" w:rsidRDefault="00540687" w:rsidP="00540687">
      <w:pPr>
        <w:pStyle w:val="Akapitzlist"/>
        <w:numPr>
          <w:ilvl w:val="0"/>
          <w:numId w:val="50"/>
        </w:numPr>
        <w:spacing w:after="0"/>
        <w:jc w:val="both"/>
        <w:rPr>
          <w:rFonts w:ascii="Cambria" w:eastAsia="MS Mincho" w:hAnsi="Cambria" w:cs="Times New Roman"/>
          <w:lang w:eastAsia="pl-PL"/>
        </w:rPr>
      </w:pPr>
      <w:r w:rsidRPr="00540687">
        <w:rPr>
          <w:rFonts w:ascii="Cambria" w:eastAsia="MS Mincho" w:hAnsi="Cambria" w:cs="Times New Roman"/>
          <w:lang w:eastAsia="pl-PL"/>
        </w:rPr>
        <w:t>Wykonawca zobowiązany jest do wykonywania powierzonych mu zadań w terminie i formie ustalonym przez Zamawiającego. W przypadku niemożności wykonania przez Wykonawcę zadań w sposób określony powyżej z przyczyn losowych, związanych z pandemią COVID-19 (np. kwarantanna) Wykonawca nie będzie rościł prawa do wynagrodzenia za niewykonaną pracę.</w:t>
      </w:r>
    </w:p>
    <w:sectPr w:rsidR="00C30BCB" w:rsidRPr="00540687">
      <w:headerReference w:type="default" r:id="rId8"/>
      <w:footerReference w:type="default" r:id="rId9"/>
      <w:pgSz w:w="11906" w:h="16838"/>
      <w:pgMar w:top="2694" w:right="1417" w:bottom="2127" w:left="1417" w:header="284" w:footer="149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11577" w14:textId="77777777" w:rsidR="00456E79" w:rsidRDefault="00456E79">
      <w:pPr>
        <w:spacing w:after="0" w:line="240" w:lineRule="auto"/>
      </w:pPr>
      <w:r>
        <w:separator/>
      </w:r>
    </w:p>
  </w:endnote>
  <w:endnote w:type="continuationSeparator" w:id="0">
    <w:p w14:paraId="1C962329" w14:textId="77777777" w:rsidR="00456E79" w:rsidRDefault="00456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6932903"/>
      <w:docPartObj>
        <w:docPartGallery w:val="Page Numbers (Bottom of Page)"/>
        <w:docPartUnique/>
      </w:docPartObj>
    </w:sdtPr>
    <w:sdtEndPr/>
    <w:sdtContent>
      <w:p w14:paraId="559EBFA0" w14:textId="77777777" w:rsidR="00C30BCB" w:rsidRDefault="007D73AA" w:rsidP="008C3F2E">
        <w:pPr>
          <w:pStyle w:val="Stopka"/>
          <w:jc w:val="center"/>
        </w:pPr>
        <w:r w:rsidRPr="00744E1E">
          <w:rPr>
            <w:noProof/>
          </w:rPr>
          <w:drawing>
            <wp:anchor distT="0" distB="0" distL="114300" distR="114300" simplePos="0" relativeHeight="251671552" behindDoc="0" locked="0" layoutInCell="1" allowOverlap="1" wp14:anchorId="4B84BCFC" wp14:editId="3E52E2DE">
              <wp:simplePos x="0" y="0"/>
              <wp:positionH relativeFrom="column">
                <wp:posOffset>3496476</wp:posOffset>
              </wp:positionH>
              <wp:positionV relativeFrom="paragraph">
                <wp:posOffset>131693</wp:posOffset>
              </wp:positionV>
              <wp:extent cx="922352" cy="872985"/>
              <wp:effectExtent l="0" t="0" r="0" b="3810"/>
              <wp:wrapNone/>
              <wp:docPr id="10" name="Picture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Picture 2"/>
                      <pic:cNvPicPr/>
                    </pic:nvPicPr>
                    <pic:blipFill>
                      <a:blip r:embed="rId1">
                        <a:alphaModFix/>
                        <a:duotone>
                          <a:prstClr val="black"/>
                          <a:schemeClr val="bg1">
                            <a:tint val="45000"/>
                            <a:satMod val="400000"/>
                          </a:schemeClr>
                        </a:duotone>
                        <a:lum bright="-20000" contrast="40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2352" cy="8729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44E1E" w:rsidRPr="00744E1E">
          <w:t xml:space="preserve"> </w:t>
        </w:r>
        <w:r w:rsidR="00C30BCB" w:rsidRPr="008C3F2E">
          <w:rPr>
            <w:rFonts w:asciiTheme="majorHAnsi" w:eastAsiaTheme="majorEastAsia" w:hAnsiTheme="majorHAnsi" w:cstheme="majorBidi"/>
            <w:szCs w:val="28"/>
          </w:rPr>
          <w:t xml:space="preserve">str. </w:t>
        </w:r>
        <w:r w:rsidR="00C30BCB" w:rsidRPr="008C3F2E">
          <w:rPr>
            <w:rFonts w:asciiTheme="majorHAnsi" w:eastAsiaTheme="majorEastAsia" w:hAnsiTheme="majorHAnsi" w:cstheme="majorBidi"/>
            <w:szCs w:val="28"/>
          </w:rPr>
          <w:fldChar w:fldCharType="begin"/>
        </w:r>
        <w:r w:rsidR="00C30BCB" w:rsidRPr="008C3F2E">
          <w:rPr>
            <w:rFonts w:ascii="Cambria" w:hAnsi="Cambria"/>
            <w:szCs w:val="28"/>
          </w:rPr>
          <w:instrText>PAGE</w:instrText>
        </w:r>
        <w:r w:rsidR="00C30BCB" w:rsidRPr="008C3F2E">
          <w:rPr>
            <w:rFonts w:ascii="Cambria" w:hAnsi="Cambria"/>
            <w:szCs w:val="28"/>
          </w:rPr>
          <w:fldChar w:fldCharType="separate"/>
        </w:r>
        <w:r w:rsidR="00C30BCB" w:rsidRPr="008C3F2E">
          <w:rPr>
            <w:rFonts w:ascii="Cambria" w:hAnsi="Cambria"/>
            <w:noProof/>
            <w:szCs w:val="28"/>
          </w:rPr>
          <w:t>6</w:t>
        </w:r>
        <w:r w:rsidR="00C30BCB" w:rsidRPr="008C3F2E">
          <w:rPr>
            <w:rFonts w:ascii="Cambria" w:hAnsi="Cambria"/>
            <w:szCs w:val="28"/>
          </w:rPr>
          <w:fldChar w:fldCharType="end"/>
        </w:r>
      </w:p>
    </w:sdtContent>
  </w:sdt>
  <w:p w14:paraId="462A4F04" w14:textId="77777777" w:rsidR="00C30BCB" w:rsidRDefault="007D73AA">
    <w:pPr>
      <w:pStyle w:val="Stopka"/>
    </w:pPr>
    <w:r w:rsidRPr="007D73AA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0CD637E4" wp14:editId="112AE61F">
          <wp:simplePos x="0" y="0"/>
          <wp:positionH relativeFrom="column">
            <wp:posOffset>4625340</wp:posOffset>
          </wp:positionH>
          <wp:positionV relativeFrom="paragraph">
            <wp:posOffset>190114</wp:posOffset>
          </wp:positionV>
          <wp:extent cx="1468396" cy="508194"/>
          <wp:effectExtent l="0" t="0" r="0" b="6350"/>
          <wp:wrapNone/>
          <wp:docPr id="1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6332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396" cy="508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35CAE0E5" wp14:editId="43227C6B">
          <wp:simplePos x="0" y="0"/>
          <wp:positionH relativeFrom="column">
            <wp:posOffset>2401100</wp:posOffset>
          </wp:positionH>
          <wp:positionV relativeFrom="paragraph">
            <wp:posOffset>105769</wp:posOffset>
          </wp:positionV>
          <wp:extent cx="775335" cy="787400"/>
          <wp:effectExtent l="0" t="0" r="6350" b="0"/>
          <wp:wrapSquare wrapText="bothSides"/>
          <wp:docPr id="21" name="Obraz 2" descr="http://coachrodzinny.uksw.edu.pl/images/c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coachrodzinny.uksw.edu.pl/images/c4.png"/>
                  <pic:cNvPicPr/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rcRect t="21578" b="17606"/>
                  <a:stretch/>
                </pic:blipFill>
                <pic:spPr>
                  <a:xfrm>
                    <a:off x="0" y="0"/>
                    <a:ext cx="775335" cy="787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C30BC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D0BFCCD" wp14:editId="6FEDF579">
              <wp:simplePos x="0" y="0"/>
              <wp:positionH relativeFrom="column">
                <wp:posOffset>2697480</wp:posOffset>
              </wp:positionH>
              <wp:positionV relativeFrom="paragraph">
                <wp:posOffset>1120140</wp:posOffset>
              </wp:positionV>
              <wp:extent cx="2399030" cy="610235"/>
              <wp:effectExtent l="0" t="0" r="1905" b="0"/>
              <wp:wrapNone/>
              <wp:docPr id="4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98320" cy="609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3FE7487" w14:textId="77777777" w:rsidR="00C30BCB" w:rsidRDefault="00C30BCB">
                          <w:pPr>
                            <w:pStyle w:val="Zawartoramki"/>
                            <w:spacing w:after="0"/>
                            <w:rPr>
                              <w:rFonts w:ascii="Bahnschrift Light" w:hAnsi="Bahnschrift Light"/>
                              <w:b/>
                              <w:sz w:val="14"/>
                            </w:rPr>
                          </w:pPr>
                          <w:r>
                            <w:rPr>
                              <w:rFonts w:ascii="Bahnschrift Light" w:hAnsi="Bahnschrift Light"/>
                              <w:b/>
                              <w:sz w:val="14"/>
                            </w:rPr>
                            <w:t>Biuro realizacji Projektu</w:t>
                          </w:r>
                        </w:p>
                        <w:p w14:paraId="13C927CD" w14:textId="77777777" w:rsidR="00C30BCB" w:rsidRDefault="00C30BCB">
                          <w:pPr>
                            <w:pStyle w:val="Zawartoramki"/>
                            <w:spacing w:after="0"/>
                            <w:rPr>
                              <w:rFonts w:ascii="Bahnschrift Light" w:hAnsi="Bahnschrift Light"/>
                              <w:sz w:val="14"/>
                            </w:rPr>
                          </w:pPr>
                          <w:r>
                            <w:rPr>
                              <w:rFonts w:ascii="Bahnschrift Light" w:hAnsi="Bahnschrift Light"/>
                              <w:sz w:val="14"/>
                            </w:rPr>
                            <w:t>Wydział Studiów nad Rodziną</w:t>
                          </w:r>
                        </w:p>
                        <w:p w14:paraId="2708A543" w14:textId="77777777" w:rsidR="00C30BCB" w:rsidRDefault="00C30BCB">
                          <w:pPr>
                            <w:pStyle w:val="Zawartoramki"/>
                            <w:spacing w:after="0"/>
                            <w:rPr>
                              <w:rFonts w:ascii="Bahnschrift Light" w:hAnsi="Bahnschrift Light"/>
                              <w:sz w:val="14"/>
                            </w:rPr>
                          </w:pPr>
                          <w:r>
                            <w:rPr>
                              <w:rFonts w:ascii="Bahnschrift Light" w:hAnsi="Bahnschrift Light"/>
                              <w:sz w:val="14"/>
                            </w:rPr>
                            <w:t>ul. Wóycickiego 1/3, bud. 23, pok. 215. 01-938 Warszawa</w:t>
                          </w:r>
                        </w:p>
                        <w:p w14:paraId="11B8C140" w14:textId="77777777" w:rsidR="00C30BCB" w:rsidRDefault="00C30BCB">
                          <w:pPr>
                            <w:pStyle w:val="Zawartoramki"/>
                            <w:spacing w:after="0"/>
                            <w:rPr>
                              <w:rFonts w:ascii="Bahnschrift Light" w:hAnsi="Bahnschrift Light"/>
                              <w:sz w:val="14"/>
                            </w:rPr>
                          </w:pPr>
                          <w:r>
                            <w:rPr>
                              <w:rFonts w:ascii="Bahnschrift Light" w:hAnsi="Bahnschrift Light"/>
                              <w:sz w:val="14"/>
                            </w:rPr>
                            <w:t>tel. 22/561-90-49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w14:anchorId="1D0BFCCD" id="Pole tekstowe 2" o:spid="_x0000_s1026" style="position:absolute;margin-left:212.4pt;margin-top:88.2pt;width:188.9pt;height:48.05pt;z-index:-251654144;visibility:visible;mso-wrap-style:squar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" stroked="f" strokeweight=".26mm">
              <v:textbox style="mso-fit-shape-to-text:t">
                <w:txbxContent>
                  <w:p w14:paraId="43FE7487" w14:textId="77777777" w:rsidR="00C30BCB" w:rsidRDefault="00C30BCB">
                    <w:pPr>
                      <w:pStyle w:val="Zawartoramki"/>
                      <w:spacing w:after="0"/>
                      <w:rPr>
                        <w:rFonts w:ascii="Bahnschrift Light" w:hAnsi="Bahnschrift Light"/>
                        <w:b/>
                        <w:sz w:val="14"/>
                      </w:rPr>
                    </w:pPr>
                    <w:r>
                      <w:rPr>
                        <w:rFonts w:ascii="Bahnschrift Light" w:hAnsi="Bahnschrift Light"/>
                        <w:b/>
                        <w:sz w:val="14"/>
                      </w:rPr>
                      <w:t>Biuro realizacji Projektu</w:t>
                    </w:r>
                  </w:p>
                  <w:p w14:paraId="13C927CD" w14:textId="77777777" w:rsidR="00C30BCB" w:rsidRDefault="00C30BCB">
                    <w:pPr>
                      <w:pStyle w:val="Zawartoramki"/>
                      <w:spacing w:after="0"/>
                      <w:rPr>
                        <w:rFonts w:ascii="Bahnschrift Light" w:hAnsi="Bahnschrift Light"/>
                        <w:sz w:val="14"/>
                      </w:rPr>
                    </w:pPr>
                    <w:r>
                      <w:rPr>
                        <w:rFonts w:ascii="Bahnschrift Light" w:hAnsi="Bahnschrift Light"/>
                        <w:sz w:val="14"/>
                      </w:rPr>
                      <w:t>Wydział Studiów nad Rodziną</w:t>
                    </w:r>
                  </w:p>
                  <w:p w14:paraId="2708A543" w14:textId="77777777" w:rsidR="00C30BCB" w:rsidRDefault="00C30BCB">
                    <w:pPr>
                      <w:pStyle w:val="Zawartoramki"/>
                      <w:spacing w:after="0"/>
                      <w:rPr>
                        <w:rFonts w:ascii="Bahnschrift Light" w:hAnsi="Bahnschrift Light"/>
                        <w:sz w:val="14"/>
                      </w:rPr>
                    </w:pPr>
                    <w:r>
                      <w:rPr>
                        <w:rFonts w:ascii="Bahnschrift Light" w:hAnsi="Bahnschrift Light"/>
                        <w:sz w:val="14"/>
                      </w:rPr>
                      <w:t>ul. Wóycickiego 1/3, bud. 23, pok. 215. 01-938 Warszawa</w:t>
                    </w:r>
                  </w:p>
                  <w:p w14:paraId="11B8C140" w14:textId="77777777" w:rsidR="00C30BCB" w:rsidRDefault="00C30BCB">
                    <w:pPr>
                      <w:pStyle w:val="Zawartoramki"/>
                      <w:spacing w:after="0"/>
                      <w:rPr>
                        <w:rFonts w:ascii="Bahnschrift Light" w:hAnsi="Bahnschrift Light"/>
                        <w:sz w:val="14"/>
                      </w:rPr>
                    </w:pPr>
                    <w:r>
                      <w:rPr>
                        <w:rFonts w:ascii="Bahnschrift Light" w:hAnsi="Bahnschrift Light"/>
                        <w:sz w:val="14"/>
                      </w:rPr>
                      <w:t>tel. 22/561-90-49</w:t>
                    </w:r>
                  </w:p>
                </w:txbxContent>
              </v:textbox>
            </v:rect>
          </w:pict>
        </mc:Fallback>
      </mc:AlternateContent>
    </w:r>
    <w:r w:rsidR="00C30BCB">
      <w:rPr>
        <w:noProof/>
        <w:lang w:eastAsia="pl-PL"/>
      </w:rPr>
      <w:drawing>
        <wp:anchor distT="0" distB="6985" distL="114300" distR="120015" simplePos="0" relativeHeight="251648000" behindDoc="1" locked="0" layoutInCell="1" allowOverlap="1" wp14:anchorId="16EF1B38" wp14:editId="6DF3FB59">
          <wp:simplePos x="0" y="0"/>
          <wp:positionH relativeFrom="column">
            <wp:posOffset>-475615</wp:posOffset>
          </wp:positionH>
          <wp:positionV relativeFrom="paragraph">
            <wp:posOffset>208915</wp:posOffset>
          </wp:positionV>
          <wp:extent cx="2794635" cy="545465"/>
          <wp:effectExtent l="0" t="0" r="0" b="0"/>
          <wp:wrapSquare wrapText="bothSides"/>
          <wp:docPr id="22" name="Obraz 1" descr="Znalezione obrazy dla zapytania logo uk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1" descr="Znalezione obrazy dla zapytania logo uksw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2794635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0BCB">
      <w:rPr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DF75A" w14:textId="77777777" w:rsidR="00456E79" w:rsidRDefault="00456E79">
      <w:pPr>
        <w:spacing w:after="0" w:line="240" w:lineRule="auto"/>
      </w:pPr>
      <w:r>
        <w:separator/>
      </w:r>
    </w:p>
  </w:footnote>
  <w:footnote w:type="continuationSeparator" w:id="0">
    <w:p w14:paraId="278AD34E" w14:textId="77777777" w:rsidR="00456E79" w:rsidRDefault="00456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1E199" w14:textId="77777777" w:rsidR="00C30BCB" w:rsidRDefault="00C30BCB">
    <w:pPr>
      <w:pStyle w:val="Nagwek"/>
      <w:jc w:val="center"/>
      <w:rPr>
        <w:rFonts w:ascii="Bahnschrift Light" w:hAnsi="Bahnschrift Light"/>
        <w:sz w:val="20"/>
        <w:szCs w:val="20"/>
      </w:rPr>
    </w:pPr>
    <w:r>
      <w:rPr>
        <w:noProof/>
        <w:lang w:eastAsia="pl-PL"/>
      </w:rPr>
      <w:drawing>
        <wp:inline distT="0" distB="1270" distL="0" distR="0" wp14:anchorId="3436D783" wp14:editId="36F69CCC">
          <wp:extent cx="5640705" cy="1066165"/>
          <wp:effectExtent l="0" t="0" r="0" b="0"/>
          <wp:docPr id="2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40705" cy="1066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F8B2F5" w14:textId="77777777" w:rsidR="008C3F2E" w:rsidRDefault="008C3F2E">
    <w:pPr>
      <w:pStyle w:val="Nagwek"/>
      <w:jc w:val="center"/>
      <w:rPr>
        <w:rFonts w:asciiTheme="majorHAnsi" w:hAnsiTheme="majorHAnsi"/>
        <w:sz w:val="18"/>
      </w:rPr>
    </w:pPr>
    <w:r w:rsidRPr="008F37D9">
      <w:rPr>
        <w:rFonts w:asciiTheme="majorHAnsi" w:hAnsiTheme="majorHAnsi"/>
        <w:i/>
        <w:sz w:val="18"/>
      </w:rPr>
      <w:t xml:space="preserve">Innowacyjne narzędzie diagnozy indywidualnych kompetencji równoważenia życia zawodowego i rodzinnego </w:t>
    </w:r>
  </w:p>
  <w:p w14:paraId="0DF60499" w14:textId="77777777" w:rsidR="00C30BCB" w:rsidRPr="00744E1E" w:rsidRDefault="00C30BCB">
    <w:pPr>
      <w:pStyle w:val="Nagwek"/>
      <w:jc w:val="center"/>
      <w:rPr>
        <w:rFonts w:asciiTheme="majorHAnsi" w:hAnsiTheme="majorHAnsi" w:cs="Calibri"/>
        <w:sz w:val="16"/>
        <w:szCs w:val="20"/>
        <w:lang w:eastAsia="pl-PL"/>
      </w:rPr>
    </w:pPr>
    <w:r w:rsidRPr="00744E1E">
      <w:rPr>
        <w:rFonts w:asciiTheme="majorHAnsi" w:hAnsiTheme="majorHAnsi"/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2DEA20A4" wp14:editId="09F307F3">
              <wp:simplePos x="0" y="0"/>
              <wp:positionH relativeFrom="margin">
                <wp:posOffset>-182880</wp:posOffset>
              </wp:positionH>
              <wp:positionV relativeFrom="margin">
                <wp:posOffset>36830</wp:posOffset>
              </wp:positionV>
              <wp:extent cx="6151245" cy="1270"/>
              <wp:effectExtent l="38100" t="19050" r="59690" b="95250"/>
              <wp:wrapSquare wrapText="bothSides"/>
              <wp:docPr id="2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0600" cy="720"/>
                      </a:xfrm>
                      <a:prstGeom prst="line">
                        <a:avLst/>
                      </a:prstGeom>
                      <a:ln w="9360">
                        <a:round/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68168A" id="Łącznik prostoliniowy 6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14.4pt,2.9pt" to="469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" strokecolor="#4f81bd [3204]" strokeweight=".26mm">
              <v:shadow on="t" color="black" opacity="22937f" origin=",.5" offset="0,.63889mm"/>
              <w10:wrap type="square" anchorx="margin" anchory="margin"/>
            </v:line>
          </w:pict>
        </mc:Fallback>
      </mc:AlternateContent>
    </w:r>
    <w:r w:rsidRPr="00744E1E">
      <w:rPr>
        <w:rFonts w:asciiTheme="majorHAnsi" w:hAnsiTheme="majorHAnsi" w:cs="Calibri"/>
        <w:sz w:val="16"/>
        <w:szCs w:val="20"/>
        <w:lang w:eastAsia="pl-PL"/>
      </w:rPr>
      <w:t xml:space="preserve">Projekt realizowany w ramach Programu Operacyjnego Wiedza Edukacja Rozwój 2014-2020 </w:t>
    </w:r>
    <w:r w:rsidRPr="00744E1E">
      <w:rPr>
        <w:rFonts w:asciiTheme="majorHAnsi" w:hAnsiTheme="majorHAnsi" w:cs="Calibri"/>
        <w:sz w:val="16"/>
        <w:szCs w:val="20"/>
        <w:lang w:eastAsia="pl-PL"/>
      </w:rPr>
      <w:br/>
      <w:t>współfinansowany ze środków Europejskiego Funduszu Społecznego (</w:t>
    </w:r>
    <w:r w:rsidRPr="00744E1E">
      <w:rPr>
        <w:rFonts w:asciiTheme="majorHAnsi" w:hAnsiTheme="majorHAnsi"/>
        <w:sz w:val="16"/>
        <w:szCs w:val="20"/>
      </w:rPr>
      <w:t>POWR.04.03.00-W181/16</w:t>
    </w:r>
    <w:r w:rsidRPr="00744E1E">
      <w:rPr>
        <w:rFonts w:asciiTheme="majorHAnsi" w:hAnsiTheme="majorHAnsi" w:cs="Calibri"/>
        <w:sz w:val="16"/>
        <w:szCs w:val="20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219D"/>
    <w:multiLevelType w:val="hybridMultilevel"/>
    <w:tmpl w:val="F692C0B4"/>
    <w:lvl w:ilvl="0" w:tplc="D55EEF8C">
      <w:start w:val="1"/>
      <w:numFmt w:val="decimal"/>
      <w:lvlText w:val="(%1)"/>
      <w:lvlJc w:val="left"/>
      <w:pPr>
        <w:ind w:left="731" w:hanging="360"/>
      </w:pPr>
      <w:rPr>
        <w:rFonts w:hint="default"/>
      </w:rPr>
    </w:lvl>
    <w:lvl w:ilvl="1" w:tplc="D45082C2">
      <w:start w:val="1"/>
      <w:numFmt w:val="bullet"/>
      <w:lvlText w:val=""/>
      <w:lvlJc w:val="left"/>
      <w:pPr>
        <w:ind w:left="1451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71" w:hanging="180"/>
      </w:pPr>
    </w:lvl>
    <w:lvl w:ilvl="3" w:tplc="0415000F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" w15:restartNumberingAfterBreak="0">
    <w:nsid w:val="0CF01745"/>
    <w:multiLevelType w:val="hybridMultilevel"/>
    <w:tmpl w:val="283257E4"/>
    <w:lvl w:ilvl="0" w:tplc="D55EEF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D45082C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D78D7"/>
    <w:multiLevelType w:val="hybridMultilevel"/>
    <w:tmpl w:val="2CDE9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060B4"/>
    <w:multiLevelType w:val="multilevel"/>
    <w:tmpl w:val="517EC9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15A5E27"/>
    <w:multiLevelType w:val="hybridMultilevel"/>
    <w:tmpl w:val="7CFC6A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D45082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55A9F"/>
    <w:multiLevelType w:val="hybridMultilevel"/>
    <w:tmpl w:val="9E220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74759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76FB9"/>
    <w:multiLevelType w:val="hybridMultilevel"/>
    <w:tmpl w:val="1CEE24AE"/>
    <w:lvl w:ilvl="0" w:tplc="F122618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77636A"/>
    <w:multiLevelType w:val="hybridMultilevel"/>
    <w:tmpl w:val="C608B690"/>
    <w:lvl w:ilvl="0" w:tplc="0212C7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7F74F0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D45082C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0A1CF3"/>
    <w:multiLevelType w:val="hybridMultilevel"/>
    <w:tmpl w:val="AFD88392"/>
    <w:lvl w:ilvl="0" w:tplc="22F2F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34E36"/>
    <w:multiLevelType w:val="hybridMultilevel"/>
    <w:tmpl w:val="538C7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56897"/>
    <w:multiLevelType w:val="hybridMultilevel"/>
    <w:tmpl w:val="2F38DE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7F74F0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BF3FB1"/>
    <w:multiLevelType w:val="hybridMultilevel"/>
    <w:tmpl w:val="75EA30A6"/>
    <w:lvl w:ilvl="0" w:tplc="0212C7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7F74F0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05780E"/>
    <w:multiLevelType w:val="hybridMultilevel"/>
    <w:tmpl w:val="1550FA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4A1C72"/>
    <w:multiLevelType w:val="hybridMultilevel"/>
    <w:tmpl w:val="ABBCD1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7F74F0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4F6970"/>
    <w:multiLevelType w:val="hybridMultilevel"/>
    <w:tmpl w:val="7820FA58"/>
    <w:lvl w:ilvl="0" w:tplc="D4508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A7D9F"/>
    <w:multiLevelType w:val="hybridMultilevel"/>
    <w:tmpl w:val="00CCEF58"/>
    <w:lvl w:ilvl="0" w:tplc="D4508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B20CC"/>
    <w:multiLevelType w:val="hybridMultilevel"/>
    <w:tmpl w:val="F692C0B4"/>
    <w:lvl w:ilvl="0" w:tplc="D55EEF8C">
      <w:start w:val="1"/>
      <w:numFmt w:val="decimal"/>
      <w:lvlText w:val="(%1)"/>
      <w:lvlJc w:val="left"/>
      <w:pPr>
        <w:ind w:left="731" w:hanging="360"/>
      </w:pPr>
      <w:rPr>
        <w:rFonts w:hint="default"/>
      </w:rPr>
    </w:lvl>
    <w:lvl w:ilvl="1" w:tplc="D45082C2">
      <w:start w:val="1"/>
      <w:numFmt w:val="bullet"/>
      <w:lvlText w:val=""/>
      <w:lvlJc w:val="left"/>
      <w:pPr>
        <w:ind w:left="1451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71" w:hanging="180"/>
      </w:pPr>
    </w:lvl>
    <w:lvl w:ilvl="3" w:tplc="0415000F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7" w15:restartNumberingAfterBreak="0">
    <w:nsid w:val="359300F7"/>
    <w:multiLevelType w:val="hybridMultilevel"/>
    <w:tmpl w:val="56543D54"/>
    <w:lvl w:ilvl="0" w:tplc="7F74F0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F74F0C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6464E75"/>
    <w:multiLevelType w:val="hybridMultilevel"/>
    <w:tmpl w:val="587280CE"/>
    <w:lvl w:ilvl="0" w:tplc="D55EEF8C">
      <w:start w:val="1"/>
      <w:numFmt w:val="decimal"/>
      <w:lvlText w:val="(%1)"/>
      <w:lvlJc w:val="left"/>
      <w:pPr>
        <w:ind w:left="731" w:hanging="360"/>
      </w:pPr>
      <w:rPr>
        <w:rFonts w:hint="default"/>
      </w:rPr>
    </w:lvl>
    <w:lvl w:ilvl="1" w:tplc="D45082C2">
      <w:start w:val="1"/>
      <w:numFmt w:val="bullet"/>
      <w:lvlText w:val=""/>
      <w:lvlJc w:val="left"/>
      <w:pPr>
        <w:ind w:left="1451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71" w:hanging="18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9" w15:restartNumberingAfterBreak="0">
    <w:nsid w:val="387F2F5D"/>
    <w:multiLevelType w:val="hybridMultilevel"/>
    <w:tmpl w:val="5CDA99C6"/>
    <w:lvl w:ilvl="0" w:tplc="D45082C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3F5E3F34"/>
    <w:multiLevelType w:val="hybridMultilevel"/>
    <w:tmpl w:val="F8B60C72"/>
    <w:lvl w:ilvl="0" w:tplc="D4508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90C82"/>
    <w:multiLevelType w:val="hybridMultilevel"/>
    <w:tmpl w:val="EA649C80"/>
    <w:lvl w:ilvl="0" w:tplc="92DCA308">
      <w:start w:val="1"/>
      <w:numFmt w:val="lowerLetter"/>
      <w:lvlText w:val="%1)"/>
      <w:lvlJc w:val="left"/>
      <w:pPr>
        <w:ind w:left="720" w:hanging="360"/>
      </w:pPr>
      <w:rPr>
        <w:rFonts w:eastAsia="Cambria"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C1C3F"/>
    <w:multiLevelType w:val="hybridMultilevel"/>
    <w:tmpl w:val="D4E4B5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47047D"/>
    <w:multiLevelType w:val="hybridMultilevel"/>
    <w:tmpl w:val="B538BFC4"/>
    <w:lvl w:ilvl="0" w:tplc="D4508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895CD3"/>
    <w:multiLevelType w:val="hybridMultilevel"/>
    <w:tmpl w:val="8A6CF3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4A2171"/>
    <w:multiLevelType w:val="hybridMultilevel"/>
    <w:tmpl w:val="988CA8F8"/>
    <w:lvl w:ilvl="0" w:tplc="D55EEF8C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884DE3"/>
    <w:multiLevelType w:val="hybridMultilevel"/>
    <w:tmpl w:val="44F282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7F74F0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AD4F63"/>
    <w:multiLevelType w:val="hybridMultilevel"/>
    <w:tmpl w:val="828A5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9457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73B2914"/>
    <w:multiLevelType w:val="hybridMultilevel"/>
    <w:tmpl w:val="2E0844A6"/>
    <w:lvl w:ilvl="0" w:tplc="7F74F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54194"/>
    <w:multiLevelType w:val="hybridMultilevel"/>
    <w:tmpl w:val="FDB0CB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515C96"/>
    <w:multiLevelType w:val="hybridMultilevel"/>
    <w:tmpl w:val="D8689CFE"/>
    <w:lvl w:ilvl="0" w:tplc="D55EEF8C">
      <w:start w:val="1"/>
      <w:numFmt w:val="decimal"/>
      <w:lvlText w:val="(%1)"/>
      <w:lvlJc w:val="left"/>
      <w:pPr>
        <w:ind w:left="731" w:hanging="360"/>
      </w:pPr>
      <w:rPr>
        <w:rFonts w:hint="default"/>
      </w:rPr>
    </w:lvl>
    <w:lvl w:ilvl="1" w:tplc="D45082C2">
      <w:start w:val="1"/>
      <w:numFmt w:val="bullet"/>
      <w:lvlText w:val=""/>
      <w:lvlJc w:val="left"/>
      <w:pPr>
        <w:ind w:left="1451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71" w:hanging="180"/>
      </w:pPr>
    </w:lvl>
    <w:lvl w:ilvl="3" w:tplc="0415000F">
      <w:start w:val="1"/>
      <w:numFmt w:val="decimal"/>
      <w:lvlText w:val="%4."/>
      <w:lvlJc w:val="left"/>
      <w:pPr>
        <w:ind w:left="2891" w:hanging="360"/>
      </w:pPr>
    </w:lvl>
    <w:lvl w:ilvl="4" w:tplc="6D1EAFC8">
      <w:start w:val="1"/>
      <w:numFmt w:val="lowerLetter"/>
      <w:lvlText w:val="%5)"/>
      <w:lvlJc w:val="left"/>
      <w:pPr>
        <w:ind w:left="3971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2" w15:restartNumberingAfterBreak="0">
    <w:nsid w:val="5E4C548B"/>
    <w:multiLevelType w:val="hybridMultilevel"/>
    <w:tmpl w:val="21320238"/>
    <w:lvl w:ilvl="0" w:tplc="D4508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97A47"/>
    <w:multiLevelType w:val="hybridMultilevel"/>
    <w:tmpl w:val="942278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A50980"/>
    <w:multiLevelType w:val="hybridMultilevel"/>
    <w:tmpl w:val="C59A2FA8"/>
    <w:lvl w:ilvl="0" w:tplc="0212C72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CC5857"/>
    <w:multiLevelType w:val="hybridMultilevel"/>
    <w:tmpl w:val="283257E4"/>
    <w:lvl w:ilvl="0" w:tplc="D55EEF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D45082C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E601D7"/>
    <w:multiLevelType w:val="hybridMultilevel"/>
    <w:tmpl w:val="6C486F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D45082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D45082C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4240252"/>
    <w:multiLevelType w:val="hybridMultilevel"/>
    <w:tmpl w:val="65A2932C"/>
    <w:lvl w:ilvl="0" w:tplc="7F74F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CB1462"/>
    <w:multiLevelType w:val="hybridMultilevel"/>
    <w:tmpl w:val="E048C6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015C66"/>
    <w:multiLevelType w:val="multilevel"/>
    <w:tmpl w:val="DFA8B9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E044DFA"/>
    <w:multiLevelType w:val="hybridMultilevel"/>
    <w:tmpl w:val="11006A5E"/>
    <w:lvl w:ilvl="0" w:tplc="D55EEF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7F74F0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B2020A"/>
    <w:multiLevelType w:val="hybridMultilevel"/>
    <w:tmpl w:val="BF80260C"/>
    <w:lvl w:ilvl="0" w:tplc="22F2F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19255E"/>
    <w:multiLevelType w:val="hybridMultilevel"/>
    <w:tmpl w:val="6C9644F2"/>
    <w:lvl w:ilvl="0" w:tplc="D4508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D5389C"/>
    <w:multiLevelType w:val="hybridMultilevel"/>
    <w:tmpl w:val="D8945DA4"/>
    <w:lvl w:ilvl="0" w:tplc="D55EEF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D65AB2"/>
    <w:multiLevelType w:val="hybridMultilevel"/>
    <w:tmpl w:val="0102F67A"/>
    <w:lvl w:ilvl="0" w:tplc="D55EEF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F15529"/>
    <w:multiLevelType w:val="hybridMultilevel"/>
    <w:tmpl w:val="3036F56C"/>
    <w:lvl w:ilvl="0" w:tplc="D55EEF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D45082C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37946E9"/>
    <w:multiLevelType w:val="hybridMultilevel"/>
    <w:tmpl w:val="1C8EC9F4"/>
    <w:lvl w:ilvl="0" w:tplc="7F74F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6F1D2B"/>
    <w:multiLevelType w:val="hybridMultilevel"/>
    <w:tmpl w:val="F692C0B4"/>
    <w:lvl w:ilvl="0" w:tplc="D55EEF8C">
      <w:start w:val="1"/>
      <w:numFmt w:val="decimal"/>
      <w:lvlText w:val="(%1)"/>
      <w:lvlJc w:val="left"/>
      <w:pPr>
        <w:ind w:left="731" w:hanging="360"/>
      </w:pPr>
      <w:rPr>
        <w:rFonts w:hint="default"/>
      </w:rPr>
    </w:lvl>
    <w:lvl w:ilvl="1" w:tplc="D45082C2">
      <w:start w:val="1"/>
      <w:numFmt w:val="bullet"/>
      <w:lvlText w:val=""/>
      <w:lvlJc w:val="left"/>
      <w:pPr>
        <w:ind w:left="1451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71" w:hanging="180"/>
      </w:pPr>
    </w:lvl>
    <w:lvl w:ilvl="3" w:tplc="0415000F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8" w15:restartNumberingAfterBreak="0">
    <w:nsid w:val="750930FE"/>
    <w:multiLevelType w:val="hybridMultilevel"/>
    <w:tmpl w:val="7DA0C63C"/>
    <w:lvl w:ilvl="0" w:tplc="D55EEF8C">
      <w:start w:val="1"/>
      <w:numFmt w:val="decimal"/>
      <w:lvlText w:val="(%1)"/>
      <w:lvlJc w:val="left"/>
      <w:pPr>
        <w:ind w:left="731" w:hanging="360"/>
      </w:pPr>
      <w:rPr>
        <w:rFonts w:hint="default"/>
      </w:rPr>
    </w:lvl>
    <w:lvl w:ilvl="1" w:tplc="D45082C2">
      <w:start w:val="1"/>
      <w:numFmt w:val="bullet"/>
      <w:lvlText w:val=""/>
      <w:lvlJc w:val="left"/>
      <w:pPr>
        <w:ind w:left="1451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71" w:hanging="18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9" w15:restartNumberingAfterBreak="0">
    <w:nsid w:val="7C650FFC"/>
    <w:multiLevelType w:val="hybridMultilevel"/>
    <w:tmpl w:val="B6D8F1BA"/>
    <w:lvl w:ilvl="0" w:tplc="D55EEF8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9"/>
  </w:num>
  <w:num w:numId="2">
    <w:abstractNumId w:val="3"/>
  </w:num>
  <w:num w:numId="3">
    <w:abstractNumId w:val="29"/>
  </w:num>
  <w:num w:numId="4">
    <w:abstractNumId w:val="46"/>
  </w:num>
  <w:num w:numId="5">
    <w:abstractNumId w:val="37"/>
  </w:num>
  <w:num w:numId="6">
    <w:abstractNumId w:val="34"/>
  </w:num>
  <w:num w:numId="7">
    <w:abstractNumId w:val="26"/>
  </w:num>
  <w:num w:numId="8">
    <w:abstractNumId w:val="17"/>
  </w:num>
  <w:num w:numId="9">
    <w:abstractNumId w:val="40"/>
  </w:num>
  <w:num w:numId="10">
    <w:abstractNumId w:val="24"/>
  </w:num>
  <w:num w:numId="11">
    <w:abstractNumId w:val="13"/>
  </w:num>
  <w:num w:numId="12">
    <w:abstractNumId w:val="33"/>
  </w:num>
  <w:num w:numId="13">
    <w:abstractNumId w:val="10"/>
  </w:num>
  <w:num w:numId="14">
    <w:abstractNumId w:val="5"/>
  </w:num>
  <w:num w:numId="15">
    <w:abstractNumId w:val="38"/>
  </w:num>
  <w:num w:numId="16">
    <w:abstractNumId w:val="44"/>
  </w:num>
  <w:num w:numId="17">
    <w:abstractNumId w:val="28"/>
  </w:num>
  <w:num w:numId="18">
    <w:abstractNumId w:val="9"/>
  </w:num>
  <w:num w:numId="19">
    <w:abstractNumId w:val="49"/>
  </w:num>
  <w:num w:numId="20">
    <w:abstractNumId w:val="4"/>
  </w:num>
  <w:num w:numId="21">
    <w:abstractNumId w:val="19"/>
  </w:num>
  <w:num w:numId="22">
    <w:abstractNumId w:val="47"/>
  </w:num>
  <w:num w:numId="23">
    <w:abstractNumId w:val="42"/>
  </w:num>
  <w:num w:numId="24">
    <w:abstractNumId w:val="14"/>
  </w:num>
  <w:num w:numId="25">
    <w:abstractNumId w:val="23"/>
  </w:num>
  <w:num w:numId="26">
    <w:abstractNumId w:val="20"/>
  </w:num>
  <w:num w:numId="27">
    <w:abstractNumId w:val="48"/>
  </w:num>
  <w:num w:numId="28">
    <w:abstractNumId w:val="18"/>
  </w:num>
  <w:num w:numId="29">
    <w:abstractNumId w:val="36"/>
  </w:num>
  <w:num w:numId="30">
    <w:abstractNumId w:val="35"/>
  </w:num>
  <w:num w:numId="31">
    <w:abstractNumId w:val="7"/>
  </w:num>
  <w:num w:numId="32">
    <w:abstractNumId w:val="1"/>
  </w:num>
  <w:num w:numId="33">
    <w:abstractNumId w:val="45"/>
  </w:num>
  <w:num w:numId="34">
    <w:abstractNumId w:val="25"/>
  </w:num>
  <w:num w:numId="35">
    <w:abstractNumId w:val="31"/>
  </w:num>
  <w:num w:numId="36">
    <w:abstractNumId w:val="11"/>
  </w:num>
  <w:num w:numId="37">
    <w:abstractNumId w:val="43"/>
  </w:num>
  <w:num w:numId="38">
    <w:abstractNumId w:val="32"/>
  </w:num>
  <w:num w:numId="39">
    <w:abstractNumId w:val="15"/>
  </w:num>
  <w:num w:numId="40">
    <w:abstractNumId w:val="0"/>
  </w:num>
  <w:num w:numId="41">
    <w:abstractNumId w:val="16"/>
  </w:num>
  <w:num w:numId="42">
    <w:abstractNumId w:val="8"/>
  </w:num>
  <w:num w:numId="43">
    <w:abstractNumId w:val="22"/>
  </w:num>
  <w:num w:numId="44">
    <w:abstractNumId w:val="27"/>
  </w:num>
  <w:num w:numId="45">
    <w:abstractNumId w:val="41"/>
  </w:num>
  <w:num w:numId="46">
    <w:abstractNumId w:val="2"/>
  </w:num>
  <w:num w:numId="47">
    <w:abstractNumId w:val="6"/>
  </w:num>
  <w:num w:numId="48">
    <w:abstractNumId w:val="30"/>
  </w:num>
  <w:num w:numId="49">
    <w:abstractNumId w:val="21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FE"/>
    <w:rsid w:val="0000501D"/>
    <w:rsid w:val="000958D3"/>
    <w:rsid w:val="000A59A1"/>
    <w:rsid w:val="000E61EA"/>
    <w:rsid w:val="00170526"/>
    <w:rsid w:val="00182845"/>
    <w:rsid w:val="00245412"/>
    <w:rsid w:val="00266C54"/>
    <w:rsid w:val="00310B1A"/>
    <w:rsid w:val="003242BD"/>
    <w:rsid w:val="00383A9E"/>
    <w:rsid w:val="003A746C"/>
    <w:rsid w:val="003B6D41"/>
    <w:rsid w:val="004075C2"/>
    <w:rsid w:val="00456E79"/>
    <w:rsid w:val="00461633"/>
    <w:rsid w:val="00465BDE"/>
    <w:rsid w:val="00490B86"/>
    <w:rsid w:val="004A0CB2"/>
    <w:rsid w:val="004A4106"/>
    <w:rsid w:val="004A5B41"/>
    <w:rsid w:val="004F4EE5"/>
    <w:rsid w:val="00540687"/>
    <w:rsid w:val="005719BD"/>
    <w:rsid w:val="00572CF6"/>
    <w:rsid w:val="005A566A"/>
    <w:rsid w:val="005C1CD7"/>
    <w:rsid w:val="00652ACB"/>
    <w:rsid w:val="006848A2"/>
    <w:rsid w:val="006C0E60"/>
    <w:rsid w:val="006D457B"/>
    <w:rsid w:val="007166B1"/>
    <w:rsid w:val="00735ECB"/>
    <w:rsid w:val="00744E1E"/>
    <w:rsid w:val="007811DA"/>
    <w:rsid w:val="00790BDF"/>
    <w:rsid w:val="007B677B"/>
    <w:rsid w:val="007D73AA"/>
    <w:rsid w:val="008210C0"/>
    <w:rsid w:val="008541BE"/>
    <w:rsid w:val="008A3903"/>
    <w:rsid w:val="008C3F2E"/>
    <w:rsid w:val="008D3C02"/>
    <w:rsid w:val="008E4553"/>
    <w:rsid w:val="00907D6F"/>
    <w:rsid w:val="009505B6"/>
    <w:rsid w:val="0098040B"/>
    <w:rsid w:val="00992BDD"/>
    <w:rsid w:val="00994D12"/>
    <w:rsid w:val="009A6B76"/>
    <w:rsid w:val="009F0B69"/>
    <w:rsid w:val="00A25D67"/>
    <w:rsid w:val="00A851DD"/>
    <w:rsid w:val="00A93B19"/>
    <w:rsid w:val="00B260B8"/>
    <w:rsid w:val="00B46E2F"/>
    <w:rsid w:val="00B65DF3"/>
    <w:rsid w:val="00B744FE"/>
    <w:rsid w:val="00BC14EF"/>
    <w:rsid w:val="00BC5627"/>
    <w:rsid w:val="00BD5A98"/>
    <w:rsid w:val="00C30BCB"/>
    <w:rsid w:val="00C73FBA"/>
    <w:rsid w:val="00C811BC"/>
    <w:rsid w:val="00D2731A"/>
    <w:rsid w:val="00D41AD1"/>
    <w:rsid w:val="00D62CA2"/>
    <w:rsid w:val="00D75586"/>
    <w:rsid w:val="00D84853"/>
    <w:rsid w:val="00DA57E5"/>
    <w:rsid w:val="00DF64F1"/>
    <w:rsid w:val="00E870CF"/>
    <w:rsid w:val="00EB5F5D"/>
    <w:rsid w:val="00EC05B2"/>
    <w:rsid w:val="00EF114D"/>
    <w:rsid w:val="00F814D6"/>
    <w:rsid w:val="00FD5049"/>
    <w:rsid w:val="00FD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A2F2F9"/>
  <w15:docId w15:val="{C2663547-2874-43F6-B69B-756E6443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B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F022EA"/>
  </w:style>
  <w:style w:type="character" w:customStyle="1" w:styleId="StopkaZnak">
    <w:name w:val="Stopka Znak"/>
    <w:basedOn w:val="Domylnaczcionkaakapitu"/>
    <w:link w:val="Stopka"/>
    <w:uiPriority w:val="99"/>
    <w:qFormat/>
    <w:rsid w:val="00F022E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022E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nhideWhenUsed/>
    <w:rsid w:val="00F022E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F022E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022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34AF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E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E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E6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A5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6" Type="http://schemas.openxmlformats.org/officeDocument/2006/relationships/image" Target="media/image5.jpeg"/><Relationship Id="rId5" Type="http://schemas.microsoft.com/office/2007/relationships/hdphoto" Target="media/hdphoto2.wdp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6483-956A-4CF8-8F52-99BE0432D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Kulesza</dc:creator>
  <cp:lastModifiedBy>Iwona Kądziela</cp:lastModifiedBy>
  <cp:revision>4</cp:revision>
  <cp:lastPrinted>2021-02-16T12:16:00Z</cp:lastPrinted>
  <dcterms:created xsi:type="dcterms:W3CDTF">2021-04-27T08:31:00Z</dcterms:created>
  <dcterms:modified xsi:type="dcterms:W3CDTF">2021-04-27T10:27:00Z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